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EF" w:rsidRDefault="00F6305F" w:rsidP="0079287B">
      <w:pPr>
        <w:spacing w:after="0" w:line="259" w:lineRule="auto"/>
        <w:rPr>
          <w:rFonts w:ascii="Arial Narrow" w:hAnsi="Arial Narrow" w:cs="Times New Roman"/>
          <w:b/>
          <w:sz w:val="27"/>
          <w:szCs w:val="27"/>
          <w:lang w:val="ru-RU"/>
        </w:rPr>
      </w:pPr>
      <w:r>
        <w:rPr>
          <w:rFonts w:ascii="Arial Narrow" w:hAnsi="Arial Narrow" w:cs="Times New Roman"/>
          <w:b/>
          <w:sz w:val="27"/>
          <w:szCs w:val="27"/>
        </w:rPr>
        <w:t xml:space="preserve">                                      </w:t>
      </w:r>
      <w:r w:rsidR="000023E0">
        <w:rPr>
          <w:rFonts w:ascii="Arial Narrow" w:hAnsi="Arial Narrow" w:cs="Times New Roman"/>
          <w:b/>
          <w:sz w:val="27"/>
          <w:szCs w:val="27"/>
        </w:rPr>
        <w:t xml:space="preserve">    </w:t>
      </w:r>
      <w:r w:rsidR="00F15854" w:rsidRPr="00000057">
        <w:rPr>
          <w:rFonts w:ascii="Arial Narrow" w:hAnsi="Arial Narrow" w:cs="Times New Roman"/>
          <w:b/>
          <w:sz w:val="27"/>
          <w:szCs w:val="27"/>
          <w:lang w:val="ru-RU"/>
        </w:rPr>
        <w:t xml:space="preserve">  </w:t>
      </w:r>
    </w:p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7535"/>
      </w:tblGrid>
      <w:tr w:rsidR="005B28EF" w:rsidRPr="002A0645" w:rsidTr="003155C2">
        <w:tc>
          <w:tcPr>
            <w:tcW w:w="2814" w:type="dxa"/>
          </w:tcPr>
          <w:p w:rsidR="005B28EF" w:rsidRPr="002A0645" w:rsidRDefault="005B28EF" w:rsidP="003155C2">
            <w:pPr>
              <w:rPr>
                <w:i/>
                <w:noProof/>
                <w:lang w:val="ru-RU"/>
              </w:rPr>
            </w:pPr>
            <w:r w:rsidRPr="002A0645">
              <w:rPr>
                <w:i/>
                <w:noProof/>
                <w:lang w:val="ru-RU" w:eastAsia="ru-RU"/>
              </w:rPr>
              <w:drawing>
                <wp:inline distT="0" distB="0" distL="0" distR="0" wp14:anchorId="202B7DD4" wp14:editId="3F86E9E2">
                  <wp:extent cx="1423670" cy="897255"/>
                  <wp:effectExtent l="19050" t="0" r="5080" b="0"/>
                  <wp:docPr id="2" name="Рисунок 1" descr="C:\Users\Владислав\Dropbox\! Агроэксперт\Знімок екрана 2015-05-14 11.06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слав\Dropbox\! Агроэксперт\Знімок екрана 2015-05-14 11.06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EF" w:rsidRPr="002A0645" w:rsidRDefault="005B28EF" w:rsidP="003155C2">
            <w:pPr>
              <w:rPr>
                <w:i/>
                <w:lang w:val="ru-RU"/>
              </w:rPr>
            </w:pPr>
          </w:p>
          <w:p w:rsidR="002A0645" w:rsidRPr="002A0645" w:rsidRDefault="002A0645" w:rsidP="003155C2">
            <w:pPr>
              <w:rPr>
                <w:i/>
                <w:lang w:val="ru-RU"/>
              </w:rPr>
            </w:pPr>
          </w:p>
        </w:tc>
        <w:tc>
          <w:tcPr>
            <w:tcW w:w="7535" w:type="dxa"/>
          </w:tcPr>
          <w:p w:rsidR="005B28EF" w:rsidRPr="002A0645" w:rsidRDefault="005B28EF" w:rsidP="003155C2">
            <w:pPr>
              <w:jc w:val="center"/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Прайс на 20</w:t>
            </w:r>
            <w:r w:rsidR="0092795D">
              <w:rPr>
                <w:b/>
                <w:i/>
                <w:sz w:val="40"/>
                <w:lang w:val="ru-RU"/>
              </w:rPr>
              <w:t>20</w:t>
            </w:r>
            <w:r w:rsidRPr="002A0645">
              <w:rPr>
                <w:b/>
                <w:i/>
                <w:sz w:val="40"/>
                <w:lang w:val="ru-RU"/>
              </w:rPr>
              <w:t xml:space="preserve"> </w:t>
            </w:r>
            <w:r w:rsidRPr="002A0645">
              <w:rPr>
                <w:b/>
                <w:i/>
                <w:sz w:val="40"/>
              </w:rPr>
              <w:t>рік</w:t>
            </w:r>
            <w:r w:rsidRPr="002A0645">
              <w:rPr>
                <w:b/>
                <w:i/>
                <w:sz w:val="40"/>
                <w:lang w:val="ru-RU"/>
              </w:rPr>
              <w:t xml:space="preserve">  </w:t>
            </w:r>
          </w:p>
          <w:p w:rsidR="005B28EF" w:rsidRPr="002A0645" w:rsidRDefault="005B28EF" w:rsidP="003155C2">
            <w:pPr>
              <w:jc w:val="center"/>
              <w:rPr>
                <w:b/>
                <w:i/>
                <w:color w:val="0070C0"/>
                <w:sz w:val="40"/>
                <w:lang w:val="ru-RU"/>
              </w:rPr>
            </w:pPr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Сайт -  </w:t>
            </w:r>
            <w:hyperlink r:id="rId6" w:history="1"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http</w:t>
              </w:r>
              <w:r w:rsidRPr="002A0645">
                <w:rPr>
                  <w:rStyle w:val="a8"/>
                  <w:b/>
                  <w:i/>
                  <w:sz w:val="40"/>
                </w:rPr>
                <w:t>s</w:t>
              </w:r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://agroexp.com.ua/</w:t>
              </w:r>
            </w:hyperlink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 </w:t>
            </w:r>
          </w:p>
          <w:p w:rsidR="005B28EF" w:rsidRPr="002A0645" w:rsidRDefault="005B28EF" w:rsidP="002A0645">
            <w:pPr>
              <w:jc w:val="center"/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Тел. 095-515-41-66 098-101-20-80</w:t>
            </w:r>
          </w:p>
        </w:tc>
      </w:tr>
    </w:tbl>
    <w:p w:rsidR="002A0645" w:rsidRDefault="002A0645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2"/>
        <w:gridCol w:w="3572"/>
        <w:gridCol w:w="1106"/>
        <w:gridCol w:w="2155"/>
      </w:tblGrid>
      <w:tr w:rsidR="002A0645" w:rsidRPr="008423FA" w:rsidTr="0092795D">
        <w:trPr>
          <w:trHeight w:val="699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Pr="00C94D17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МІКРОДОБРИВА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(</w:t>
            </w:r>
            <w:r w:rsidRPr="006C48FF">
              <w:rPr>
                <w:rFonts w:ascii="Times New Roman" w:eastAsia="Calibri" w:hAnsi="Times New Roman" w:cs="Times New Roman"/>
                <w:b/>
              </w:rPr>
              <w:t>КОМПЛЕКСНІ ХЕЛАТНІ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2A0645" w:rsidRPr="008423FA" w:rsidTr="0092795D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Склад, г/л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   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A0645" w:rsidRPr="00325A92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 xml:space="preserve">Про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даж</w:t>
            </w:r>
            <w:proofErr w:type="spellEnd"/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ЗЕРНОВІ </w:t>
            </w:r>
          </w:p>
          <w:p w:rsidR="002A0645" w:rsidRPr="0042614E" w:rsidRDefault="002A0645" w:rsidP="0092795D">
            <w:pPr>
              <w:spacing w:after="0" w:line="259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spacing w:after="0" w:line="259" w:lineRule="auto"/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2A0645" w:rsidRPr="008423FA" w:rsidTr="0092795D">
        <w:trPr>
          <w:trHeight w:val="362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КУКУРУДЗА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-4.0,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ОЕДФ,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ОЛІЙНІ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-12,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-6.2,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-0,001,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002129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БОБОВІ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-0.0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ОЕДФ,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6E33B1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923BB7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002129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ОВОЧЕВІ </w:t>
            </w:r>
          </w:p>
          <w:p w:rsidR="00923BB7" w:rsidRPr="00CB6E1F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-8.7,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-7, 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23BB7" w:rsidRPr="008423FA" w:rsidTr="0092795D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КРО ФИЛД </w:t>
            </w:r>
          </w:p>
          <w:p w:rsidR="00923BB7" w:rsidRPr="0092795D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Універсальне комплексне підживлення для </w:t>
            </w:r>
            <w:proofErr w:type="spellStart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пол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  <w:t>ьо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вих</w:t>
            </w:r>
            <w:proofErr w:type="spellEnd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культур.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- 10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923BB7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КРО ХОРТИ </w:t>
            </w:r>
          </w:p>
          <w:p w:rsidR="00923BB7" w:rsidRPr="0042614E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овочевих та ягідних культур.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АК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-8.7,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23BB7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КРО ДЕКО</w:t>
            </w:r>
          </w:p>
          <w:p w:rsidR="00923BB7" w:rsidRPr="0042614E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декоративних рослин.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-1.0, 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9E37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23BB7" w:rsidRPr="008423FA" w:rsidTr="0092795D">
        <w:trPr>
          <w:trHeight w:val="704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923BB7" w:rsidRPr="00794A84" w:rsidRDefault="00923BB7" w:rsidP="0092795D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 xml:space="preserve">        </w:t>
            </w:r>
            <w:r w:rsidRPr="001A06A3">
              <w:rPr>
                <w:rFonts w:ascii="Times New Roman" w:eastAsia="Calibri" w:hAnsi="Times New Roman" w:cs="Times New Roman"/>
                <w:b/>
              </w:rPr>
              <w:t xml:space="preserve">КОМПЛЕКСНІ </w:t>
            </w:r>
            <w:r w:rsidRPr="008423FA">
              <w:rPr>
                <w:rFonts w:ascii="Times New Roman" w:eastAsia="Calibri" w:hAnsi="Times New Roman" w:cs="Times New Roman"/>
                <w:b/>
              </w:rPr>
              <w:t>ГУМІНОВІ ДОБРИВА</w:t>
            </w:r>
          </w:p>
        </w:tc>
      </w:tr>
      <w:tr w:rsidR="00923BB7" w:rsidRPr="008423FA" w:rsidTr="0092795D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923BB7" w:rsidRPr="00141A2C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Pr="00141A2C" w:rsidRDefault="00923BB7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141A2C" w:rsidRDefault="00923BB7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г/л</w:t>
            </w:r>
          </w:p>
        </w:tc>
        <w:tc>
          <w:tcPr>
            <w:tcW w:w="1106" w:type="dxa"/>
            <w:shd w:val="clear" w:color="auto" w:fill="auto"/>
          </w:tcPr>
          <w:p w:rsidR="00923BB7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Норма витрат</w:t>
            </w:r>
          </w:p>
          <w:p w:rsidR="00923BB7" w:rsidRPr="00141A2C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3BB7" w:rsidRPr="00325A92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Продаж</w:t>
            </w:r>
          </w:p>
        </w:tc>
      </w:tr>
      <w:tr w:rsidR="00923BB7" w:rsidRPr="008423FA" w:rsidTr="0092795D">
        <w:trPr>
          <w:trHeight w:val="3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BB7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3BB7" w:rsidRPr="008D57FB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ГУМАТ ЛИСТ</w:t>
            </w:r>
          </w:p>
          <w:p w:rsidR="00923BB7" w:rsidRPr="004071C8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4071C8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ORGANIC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Адаптоген.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 росту.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proofErr w:type="spellStart"/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>Імуномодулятор</w:t>
            </w:r>
            <w:proofErr w:type="spellEnd"/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>.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3BB7" w:rsidRPr="00E84070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proofErr w:type="spellEnd"/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proofErr w:type="spellEnd"/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80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HF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-3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-5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МЕ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-3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a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  <w:lang w:val="en-US"/>
              </w:rPr>
              <w:t>3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, </w:t>
            </w:r>
            <w:r w:rsidRPr="00764C6B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Sur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0.50л/10л.1т.пос.м.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3BB7" w:rsidRPr="009866C7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923BB7" w:rsidRPr="008423FA" w:rsidTr="0092795D">
        <w:trPr>
          <w:trHeight w:val="360"/>
        </w:trPr>
        <w:tc>
          <w:tcPr>
            <w:tcW w:w="675" w:type="dxa"/>
            <w:vMerge/>
            <w:shd w:val="clear" w:color="auto" w:fill="auto"/>
            <w:vAlign w:val="center"/>
          </w:tcPr>
          <w:p w:rsid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3BB7" w:rsidRPr="008D57FB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3BB7" w:rsidRPr="00E84070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3BB7" w:rsidRPr="00AC45F4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3BB7" w:rsidRPr="008423FA" w:rsidTr="0092795D">
        <w:trPr>
          <w:trHeight w:val="27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BB7" w:rsidRPr="00292FAE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 ГУМАТ ФОРТЕ  </w:t>
            </w:r>
          </w:p>
          <w:p w:rsidR="00923BB7" w:rsidRPr="004071C8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 w:rsidRPr="004071C8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AMINO</w:t>
            </w:r>
          </w:p>
          <w:p w:rsidR="00923BB7" w:rsidRPr="0010572D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proofErr w:type="spellStart"/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Антистресант</w:t>
            </w:r>
            <w:proofErr w:type="spellEnd"/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Імуномодулятор</w:t>
            </w:r>
            <w:proofErr w:type="spellEnd"/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 росту.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Адаптоген .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3BB7" w:rsidRPr="00E84070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proofErr w:type="spellEnd"/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proofErr w:type="spellEnd"/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80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m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-50,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HF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3512F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25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a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10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P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5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-15,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SO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3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-10,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Mn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Fe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Cu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Zn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-4,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B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-2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</w:t>
            </w:r>
            <w:r w:rsidRPr="00764C6B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Sur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0.50л/10л.1т.пос.м.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3BB7" w:rsidRPr="00EA2345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</w:tr>
      <w:tr w:rsidR="00923BB7" w:rsidRPr="008423FA" w:rsidTr="0092795D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3BB7" w:rsidRPr="001040E9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3BB7" w:rsidRPr="008423FA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3BB7" w:rsidRPr="009866C7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BB7" w:rsidRPr="008423FA" w:rsidTr="0092795D">
        <w:trPr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923BB7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ГУМАТ БОР 110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923BB7" w:rsidRPr="00A41603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HELAT</w:t>
            </w:r>
          </w:p>
          <w:p w:rsidR="00923BB7" w:rsidRPr="00A41603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  <w:p w:rsidR="00923BB7" w:rsidRPr="0058535A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E84070" w:rsidRDefault="0092795D" w:rsidP="009279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proofErr w:type="spellEnd"/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proofErr w:type="spellEnd"/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12739A">
              <w:rPr>
                <w:rFonts w:ascii="Times New Roman" w:eastAsia="Times New Roman" w:hAnsi="Times New Roman" w:cs="Times New Roman"/>
                <w:sz w:val="16"/>
                <w:szCs w:val="14"/>
                <w:lang w:val="ru-RU" w:eastAsia="ru-RU"/>
              </w:rPr>
              <w:t>7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ГК-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25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>-110,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ОК-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5,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Мо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–</w:t>
            </w:r>
            <w:r w:rsidRPr="00E84070">
              <w:rPr>
                <w:rFonts w:ascii="Times New Roman" w:hAnsi="Times New Roman" w:cs="Times New Roman"/>
                <w:sz w:val="16"/>
                <w:szCs w:val="20"/>
              </w:rPr>
              <w:t>0.05</w:t>
            </w:r>
            <w:r w:rsidRPr="00E840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4C6B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Sur</w:t>
            </w:r>
            <w:proofErr w:type="spellEnd"/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  <w:r w:rsidRPr="0012739A">
              <w:rPr>
                <w:rFonts w:ascii="Times New Roman" w:eastAsia="Times New Roman" w:hAnsi="Times New Roman" w:cs="Times New Roman"/>
                <w:sz w:val="16"/>
                <w:szCs w:val="14"/>
                <w:lang w:val="ru-RU" w:eastAsia="ru-RU"/>
              </w:rPr>
              <w:t>20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Pr="00EA2345" w:rsidRDefault="00923BB7" w:rsidP="009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A23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159</w:t>
            </w:r>
          </w:p>
        </w:tc>
      </w:tr>
      <w:tr w:rsidR="00923BB7" w:rsidRPr="008423FA" w:rsidTr="0092795D">
        <w:trPr>
          <w:trHeight w:val="632"/>
        </w:trPr>
        <w:tc>
          <w:tcPr>
            <w:tcW w:w="675" w:type="dxa"/>
            <w:shd w:val="clear" w:color="auto" w:fill="auto"/>
            <w:vAlign w:val="center"/>
          </w:tcPr>
          <w:p w:rsidR="00923BB7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ГУМАТ ГРУНТ</w:t>
            </w:r>
          </w:p>
          <w:p w:rsidR="00923BB7" w:rsidRPr="0011300F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 w:rsidRPr="004071C8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 xml:space="preserve">BIO 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DETE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  <w:lang w:val="en-US"/>
              </w:rPr>
              <w:t>KS</w:t>
            </w:r>
          </w:p>
          <w:p w:rsidR="00923BB7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Меліорант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Деструктор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Рекульт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и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ватор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Г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рунтовий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біофунгіцид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833CF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proofErr w:type="spellEnd"/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val="en-US" w:eastAsia="ru-RU"/>
              </w:rPr>
              <w:t>120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proofErr w:type="spellEnd"/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80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HF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50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-5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МЕ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-3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1-3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</w:t>
            </w:r>
            <w:proofErr w:type="gramStart"/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води</w:t>
            </w: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 xml:space="preserve"> </w:t>
            </w:r>
            <w:r w:rsidR="00923BB7">
              <w:rPr>
                <w:rFonts w:ascii="Times New Roman" w:eastAsia="Calibri" w:hAnsi="Times New Roman" w:cs="Times New Roman"/>
                <w:sz w:val="12"/>
                <w:szCs w:val="20"/>
              </w:rPr>
              <w:t>.</w:t>
            </w:r>
            <w:proofErr w:type="gramEnd"/>
          </w:p>
        </w:tc>
        <w:tc>
          <w:tcPr>
            <w:tcW w:w="2155" w:type="dxa"/>
            <w:shd w:val="clear" w:color="auto" w:fill="auto"/>
            <w:vAlign w:val="center"/>
          </w:tcPr>
          <w:p w:rsidR="00923BB7" w:rsidRPr="00B312C0" w:rsidRDefault="00923BB7" w:rsidP="009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2A0645" w:rsidRPr="008423FA" w:rsidTr="0092795D">
        <w:trPr>
          <w:trHeight w:val="4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Pr="006C48FF" w:rsidRDefault="002A0645" w:rsidP="0092795D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7FB">
              <w:rPr>
                <w:rFonts w:ascii="Times New Roman" w:eastAsia="Calibri" w:hAnsi="Times New Roman" w:cs="Times New Roman"/>
                <w:b/>
              </w:rPr>
              <w:t>КОРЕКТОРИ ЖИВЛЕННЯ (МОНОХЕЛАТНІ)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БИО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БОР 140 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140,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БИО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ЦИНК 80 </w:t>
            </w:r>
            <w:r w:rsidRPr="004071C8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-140,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ОЕДФ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ЗАЛІЗО 30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ОЕДФ/ЛК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МОЛІБДЕН 37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ОЕДФ/ЛК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0.25-1.0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243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СІРКА 200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200,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100,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89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МІДЬ 65 </w:t>
            </w:r>
            <w:r w:rsidRPr="004071C8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-6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-80,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МАРГАНЕЦЬ 55</w:t>
            </w:r>
          </w:p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92795D">
        <w:trPr>
          <w:trHeight w:val="702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:rsidR="002A064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МАКРОДОБРИВА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</w:rPr>
              <w:t>АПЕЛЬН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Е</w:t>
            </w:r>
            <w:r w:rsidRPr="006C48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81E75">
              <w:rPr>
                <w:rFonts w:ascii="Times New Roman" w:eastAsia="Calibri" w:hAnsi="Times New Roman" w:cs="Times New Roman"/>
                <w:b/>
                <w:lang w:val="ru-RU"/>
              </w:rPr>
              <w:t>ВНЕСЕННЯ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г/л</w:t>
            </w:r>
          </w:p>
        </w:tc>
        <w:tc>
          <w:tcPr>
            <w:tcW w:w="1106" w:type="dxa"/>
            <w:shd w:val="clear" w:color="auto" w:fill="auto"/>
          </w:tcPr>
          <w:p w:rsidR="002A0645" w:rsidRPr="00141A2C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   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A0645" w:rsidRPr="00325A92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Продаж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LF МАКРО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>Са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(12-0-6-2)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- 120,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 -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60,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CaO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105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LF МАКРО (10-10-10)          </w:t>
            </w:r>
            <w:r w:rsidRPr="008D57FB">
              <w:rPr>
                <w:rFonts w:ascii="Times New Roman" w:eastAsia="Calibri" w:hAnsi="Times New Roman" w:cs="Times New Roman"/>
                <w:b/>
                <w:sz w:val="10"/>
                <w:szCs w:val="18"/>
              </w:rPr>
              <w:t xml:space="preserve">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LF МАКРО  (5-15-15)             </w:t>
            </w:r>
            <w:r w:rsidRPr="008D57FB">
              <w:rPr>
                <w:rFonts w:ascii="Times New Roman" w:eastAsia="Calibri" w:hAnsi="Times New Roman" w:cs="Times New Roman"/>
                <w:b/>
                <w:sz w:val="10"/>
                <w:szCs w:val="18"/>
              </w:rPr>
              <w:t xml:space="preserve">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- 150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150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LF MAКРО + </w:t>
            </w:r>
            <w:proofErr w:type="spellStart"/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Me</w:t>
            </w:r>
            <w:proofErr w:type="spellEnd"/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 (30-0-0-3)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"/>
                <w:szCs w:val="18"/>
              </w:rPr>
            </w:pP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МЕ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D706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41132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MgO</w:t>
            </w:r>
            <w:proofErr w:type="spellEnd"/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-11,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Cu-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Zn-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411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-0.0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-0.00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</w:rPr>
              <w:t>1,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LF MAКРО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(2-0-36)</w:t>
            </w:r>
          </w:p>
          <w:p w:rsidR="002A0645" w:rsidRPr="00CB6E1F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МЕ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ru-RU"/>
              </w:rPr>
              <w:t>1.5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350,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LF  MAКРО  (0-10-5)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D7068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- 50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</w:tr>
      <w:tr w:rsidR="002A0645" w:rsidRPr="008423FA" w:rsidTr="0092795D">
        <w:trPr>
          <w:trHeight w:val="618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Default="002A0645" w:rsidP="009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БІОФУНГІЦИДИ</w:t>
            </w:r>
          </w:p>
        </w:tc>
      </w:tr>
      <w:tr w:rsidR="0092795D" w:rsidRPr="008423FA" w:rsidTr="0092795D">
        <w:trPr>
          <w:trHeight w:val="5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УЛЬТРАФІТ </w:t>
            </w:r>
          </w:p>
          <w:p w:rsidR="0092795D" w:rsidRPr="009310DA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 w:rsidRPr="009310DA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proofErr w:type="spellStart"/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Інсекто</w:t>
            </w:r>
            <w:proofErr w:type="spellEnd"/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-фунгіцидний препарат.</w:t>
            </w:r>
          </w:p>
          <w:p w:rsidR="0092795D" w:rsidRPr="00B9504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795D" w:rsidRPr="00C3386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Універсальний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proofErr w:type="spellStart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Pseudomonas</w:t>
            </w:r>
            <w:proofErr w:type="spellEnd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aureofeciens</w:t>
            </w:r>
            <w:proofErr w:type="spellEnd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 з загальною концентрацією 100-300 млн. КОЕ / гр.</w:t>
            </w:r>
          </w:p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 w:rsidRPr="008D57FB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>Висока ступінь стерилізації та не більше 2,0% сторонніх мікроорганізмів</w:t>
            </w:r>
          </w:p>
          <w:p w:rsidR="0092795D" w:rsidRPr="00273433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Захист рослин від грибкових </w:t>
            </w:r>
            <w:proofErr w:type="spellStart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хвороб</w:t>
            </w:r>
            <w:proofErr w:type="spellEnd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, кореневих </w:t>
            </w:r>
            <w:proofErr w:type="spellStart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гнилей</w:t>
            </w:r>
            <w:proofErr w:type="spellEnd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та шкідників</w:t>
            </w:r>
            <w:r w:rsidRPr="008D57FB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8"/>
                <w:lang w:val="en-US"/>
              </w:rPr>
              <w:t>1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л/10л.</w:t>
            </w:r>
            <w:r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 xml:space="preserve"> 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795D" w:rsidRPr="00BC0A85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  <w:tr w:rsidR="0092795D" w:rsidRPr="008423FA" w:rsidTr="0092795D">
        <w:trPr>
          <w:trHeight w:val="738"/>
        </w:trPr>
        <w:tc>
          <w:tcPr>
            <w:tcW w:w="67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води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795D" w:rsidRPr="008423FA" w:rsidTr="0092795D">
        <w:trPr>
          <w:trHeight w:val="4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28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795D" w:rsidRPr="0062031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ЕКО СОІЛ</w:t>
            </w:r>
          </w:p>
          <w:p w:rsidR="0092795D" w:rsidRPr="00A64B0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БІО АКТИВ</w:t>
            </w:r>
          </w:p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A667F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Детоксикант</w:t>
            </w:r>
            <w:proofErr w:type="spellEnd"/>
            <w:r w:rsidRPr="000A667F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shd w:val="clear" w:color="auto" w:fill="FFFFFF"/>
                <w:lang w:eastAsia="en-US"/>
              </w:rPr>
              <w:t xml:space="preserve">Універсальний препарат  широкого  спектру дії. </w:t>
            </w:r>
          </w:p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</w:pPr>
            <w:proofErr w:type="spellStart"/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Rhodococcus</w:t>
            </w:r>
            <w:proofErr w:type="spellEnd"/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erythropolis</w:t>
            </w:r>
            <w:proofErr w:type="spellEnd"/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,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Pseudomonas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с</w:t>
            </w:r>
            <w:proofErr w:type="spellStart"/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hlororaphis</w:t>
            </w:r>
            <w:proofErr w:type="spellEnd"/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subsp</w:t>
            </w:r>
            <w:proofErr w:type="spellEnd"/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>, а</w:t>
            </w:r>
            <w:proofErr w:type="spellStart"/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ureofeciens</w:t>
            </w:r>
            <w:proofErr w:type="spellEnd"/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>,</w:t>
            </w:r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Bacillus</w:t>
            </w:r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subtilis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 xml:space="preserve"> із загальною концентрацією 400 млн. КУО / г.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, висока ступінь стерилізації та не більше 2,0% сторонніх мікроорганізмів.</w:t>
            </w:r>
          </w:p>
          <w:p w:rsidR="0092795D" w:rsidRPr="00C81E75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 xml:space="preserve">Мікробіологічний препарат від комплексу ґрунтових грибкових та бактеріальних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хвороб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8"/>
                <w:lang w:val="en-US"/>
              </w:rPr>
              <w:t>1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л/10л.</w:t>
            </w:r>
            <w:r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 xml:space="preserve"> 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795D" w:rsidRPr="00BC0A85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140</w:t>
            </w:r>
            <w:bookmarkStart w:id="0" w:name="_GoBack"/>
            <w:bookmarkEnd w:id="0"/>
          </w:p>
        </w:tc>
      </w:tr>
      <w:tr w:rsidR="0092795D" w:rsidRPr="008423FA" w:rsidTr="0092795D">
        <w:trPr>
          <w:trHeight w:val="503"/>
        </w:trPr>
        <w:tc>
          <w:tcPr>
            <w:tcW w:w="67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shd w:val="clear" w:color="auto" w:fill="FFFFFF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води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0645" w:rsidRPr="008423FA" w:rsidTr="0092795D">
        <w:trPr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ФІТО М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10DA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Ґрунтовий  </w:t>
            </w:r>
            <w:proofErr w:type="spellStart"/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біофунгіцид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C33867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>Універсальний 2-хштамовий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2A064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Bacillus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subtilis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і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Trichoderma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lignorum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із загальною концентрацією 800 млн. КУО / г.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В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исока ступінь стерилізації та не більше 2,0% сторонніх мікроорганізмів</w:t>
            </w:r>
            <w:r w:rsidRPr="00450BEC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.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Мікробіологічний препарат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 xml:space="preserve"> від комплексу ґрунтових грибкових та бактеріальних </w:t>
            </w:r>
            <w:proofErr w:type="spellStart"/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хвороб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рекультиватор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ґрунту.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8D57FB" w:rsidRDefault="0092795D" w:rsidP="00927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1-5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води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5168"/>
      </w:tblGrid>
      <w:tr w:rsidR="002A0645" w:rsidRPr="003E2B3C" w:rsidTr="009B031B">
        <w:trPr>
          <w:trHeight w:val="1606"/>
        </w:trPr>
        <w:tc>
          <w:tcPr>
            <w:tcW w:w="4961" w:type="dxa"/>
          </w:tcPr>
          <w:p w:rsidR="002A0645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ЗКГ-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Загальна кількість гумінових речовин,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ГК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– Загальна кількість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гумінових і </w:t>
            </w:r>
            <w:proofErr w:type="spellStart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фульвових</w:t>
            </w:r>
            <w:proofErr w:type="spellEnd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 кислот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250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О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Р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органічна речовина в сухій вазі,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ОК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органічні 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АК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амінокислоти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МЕ –</w:t>
            </w: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мікроелементи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ПАР –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натуральний </w:t>
            </w:r>
            <w:proofErr w:type="spellStart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адъювант</w:t>
            </w:r>
            <w:proofErr w:type="spellEnd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ОЕДФ-ЛК-2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proofErr w:type="spellStart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гідроксиетилідендіфосфонова</w:t>
            </w:r>
            <w:proofErr w:type="spellEnd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кислота,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ЕДТА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 </w:t>
            </w:r>
            <w:proofErr w:type="spellStart"/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>Етилендіамінтетрауксусна</w:t>
            </w:r>
            <w:proofErr w:type="spellEnd"/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 xml:space="preserve"> кислота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,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Calibri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1"/>
              </w:rPr>
              <w:t xml:space="preserve">   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        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НОРМА РОБОЧОГО РОЗЧИНУ: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Польові культури 200-250л/га                                </w:t>
            </w:r>
          </w:p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Овочеві культури 500-600л/га         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Сади і виноградники 800-1000л/га                         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об’єм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кришки каністри - 25мл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** - малий лист (1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*** - великий лист 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2-3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Pr="003E2B3C" w:rsidRDefault="002A0645" w:rsidP="009B031B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           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Ці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на вказана на умовах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самовивозу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.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6305F" w:rsidRPr="00886D22" w:rsidRDefault="00F6305F" w:rsidP="000023E0">
      <w:pPr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Ціна вказана для поставки на умовах </w:t>
      </w:r>
      <w:proofErr w:type="spellStart"/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>самовивозу</w:t>
      </w:r>
      <w:proofErr w:type="spellEnd"/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зі складу Постачальника (м. Тараща).</w:t>
      </w:r>
    </w:p>
    <w:p w:rsid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Щоб придбати Гумат Калію,</w:t>
      </w:r>
      <w:r>
        <w:rPr>
          <w:b/>
          <w:color w:val="FF0000"/>
          <w:sz w:val="28"/>
        </w:rPr>
        <w:t xml:space="preserve"> Мікродобрива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телефонуйте у відділ продажу: 095-515-41-66 і 098-101-20-80.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Доставка Новою Поштою або транспортною компанією по всій Україні за 2-3 дні.</w:t>
      </w:r>
    </w:p>
    <w:p w:rsidR="005B28EF" w:rsidRDefault="005B28EF" w:rsidP="005B28EF">
      <w:pPr>
        <w:spacing w:after="0" w:line="240" w:lineRule="auto"/>
        <w:ind w:left="-142"/>
      </w:pPr>
    </w:p>
    <w:p w:rsidR="005B28EF" w:rsidRPr="005B28EF" w:rsidRDefault="005B28EF" w:rsidP="005B28EF">
      <w:pPr>
        <w:pStyle w:val="a9"/>
        <w:numPr>
          <w:ilvl w:val="0"/>
          <w:numId w:val="3"/>
        </w:numPr>
        <w:spacing w:after="0" w:line="240" w:lineRule="auto"/>
        <w:rPr>
          <w:b/>
          <w:color w:val="FF0000"/>
          <w:u w:val="single"/>
        </w:rPr>
      </w:pPr>
      <w:r w:rsidRPr="005B28EF">
        <w:rPr>
          <w:b/>
          <w:color w:val="FF0000"/>
          <w:u w:val="single"/>
        </w:rPr>
        <w:t xml:space="preserve">Ми приймаємо всі варіанти оплати і є платниками ПДВ.  </w:t>
      </w:r>
    </w:p>
    <w:p w:rsidR="002A0645" w:rsidRDefault="005B28EF" w:rsidP="002A0645">
      <w:pPr>
        <w:pStyle w:val="a9"/>
        <w:numPr>
          <w:ilvl w:val="0"/>
          <w:numId w:val="3"/>
        </w:numPr>
        <w:spacing w:after="0" w:line="240" w:lineRule="auto"/>
      </w:pPr>
      <w:r w:rsidRPr="002A0645">
        <w:rPr>
          <w:b/>
          <w:color w:val="FF0000"/>
          <w:u w:val="single"/>
        </w:rPr>
        <w:t>Можна оплатити вже після отримання товару на Новій Пошті в будь-якому місці України.</w:t>
      </w:r>
      <w:r w:rsidRPr="002A0645">
        <w:rPr>
          <w:color w:val="FF0000"/>
        </w:rPr>
        <w:t xml:space="preserve"> </w:t>
      </w:r>
      <w:r>
        <w:t xml:space="preserve">Також Ви можете сплатити готівкою в касу якщо приїдете самі забирати препарати. </w:t>
      </w:r>
    </w:p>
    <w:sectPr w:rsidR="002A0645" w:rsidSect="000023E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lear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B98"/>
    <w:multiLevelType w:val="hybridMultilevel"/>
    <w:tmpl w:val="3BDA85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D9227B2"/>
    <w:multiLevelType w:val="hybridMultilevel"/>
    <w:tmpl w:val="A0568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34791"/>
    <w:multiLevelType w:val="multilevel"/>
    <w:tmpl w:val="8FEA7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5F"/>
    <w:rsid w:val="00000057"/>
    <w:rsid w:val="000023E0"/>
    <w:rsid w:val="000470C9"/>
    <w:rsid w:val="00052DA2"/>
    <w:rsid w:val="000958CB"/>
    <w:rsid w:val="000C3B95"/>
    <w:rsid w:val="000F58FF"/>
    <w:rsid w:val="001418C1"/>
    <w:rsid w:val="00141A2C"/>
    <w:rsid w:val="001A06A3"/>
    <w:rsid w:val="002009A8"/>
    <w:rsid w:val="00242644"/>
    <w:rsid w:val="00243EA2"/>
    <w:rsid w:val="00291C09"/>
    <w:rsid w:val="00292FAE"/>
    <w:rsid w:val="002A0645"/>
    <w:rsid w:val="00335B39"/>
    <w:rsid w:val="0044587A"/>
    <w:rsid w:val="0051264B"/>
    <w:rsid w:val="0051627E"/>
    <w:rsid w:val="00516335"/>
    <w:rsid w:val="00551F2A"/>
    <w:rsid w:val="005A69A8"/>
    <w:rsid w:val="005B28EF"/>
    <w:rsid w:val="00614ECB"/>
    <w:rsid w:val="00726E9F"/>
    <w:rsid w:val="00730768"/>
    <w:rsid w:val="0079287B"/>
    <w:rsid w:val="007A6BB9"/>
    <w:rsid w:val="007C4040"/>
    <w:rsid w:val="007C775C"/>
    <w:rsid w:val="007E2572"/>
    <w:rsid w:val="008720CA"/>
    <w:rsid w:val="008B4A63"/>
    <w:rsid w:val="008F749F"/>
    <w:rsid w:val="0091143C"/>
    <w:rsid w:val="00923BB7"/>
    <w:rsid w:val="0092795D"/>
    <w:rsid w:val="009753AA"/>
    <w:rsid w:val="009A660F"/>
    <w:rsid w:val="009C3C26"/>
    <w:rsid w:val="009D66CB"/>
    <w:rsid w:val="00A03DAB"/>
    <w:rsid w:val="00A1460E"/>
    <w:rsid w:val="00B14B68"/>
    <w:rsid w:val="00B1685E"/>
    <w:rsid w:val="00B2107F"/>
    <w:rsid w:val="00B35E56"/>
    <w:rsid w:val="00B665E9"/>
    <w:rsid w:val="00B668AF"/>
    <w:rsid w:val="00B750A7"/>
    <w:rsid w:val="00B94977"/>
    <w:rsid w:val="00C015E0"/>
    <w:rsid w:val="00C14267"/>
    <w:rsid w:val="00C4156C"/>
    <w:rsid w:val="00CC6F90"/>
    <w:rsid w:val="00D04AAE"/>
    <w:rsid w:val="00D20F1B"/>
    <w:rsid w:val="00D77734"/>
    <w:rsid w:val="00DA1257"/>
    <w:rsid w:val="00DE6EED"/>
    <w:rsid w:val="00E307BC"/>
    <w:rsid w:val="00E407F2"/>
    <w:rsid w:val="00E82C9D"/>
    <w:rsid w:val="00E90E88"/>
    <w:rsid w:val="00EA603A"/>
    <w:rsid w:val="00EB1FA2"/>
    <w:rsid w:val="00EC14FA"/>
    <w:rsid w:val="00F15854"/>
    <w:rsid w:val="00F20C53"/>
    <w:rsid w:val="00F43028"/>
    <w:rsid w:val="00F6305F"/>
    <w:rsid w:val="00F849BF"/>
    <w:rsid w:val="00FB4DF8"/>
    <w:rsid w:val="00FC2FA3"/>
    <w:rsid w:val="00FD0CD1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68C4-DDF7-4FC7-9772-3D54041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5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F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63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305F"/>
    <w:rPr>
      <w:lang w:val="ru-RU"/>
    </w:rPr>
  </w:style>
  <w:style w:type="table" w:styleId="a7">
    <w:name w:val="Table Grid"/>
    <w:basedOn w:val="a1"/>
    <w:uiPriority w:val="59"/>
    <w:rsid w:val="005B28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28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28EF"/>
    <w:pPr>
      <w:ind w:left="720"/>
      <w:contextualSpacing/>
    </w:pPr>
  </w:style>
  <w:style w:type="character" w:styleId="aa">
    <w:name w:val="Strong"/>
    <w:basedOn w:val="a0"/>
    <w:uiPriority w:val="22"/>
    <w:qFormat/>
    <w:rsid w:val="0092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exp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Пользователь Windows</cp:lastModifiedBy>
  <cp:revision>21</cp:revision>
  <cp:lastPrinted>2018-02-12T11:56:00Z</cp:lastPrinted>
  <dcterms:created xsi:type="dcterms:W3CDTF">2018-02-14T15:24:00Z</dcterms:created>
  <dcterms:modified xsi:type="dcterms:W3CDTF">2020-02-01T12:19:00Z</dcterms:modified>
</cp:coreProperties>
</file>